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50560" w14:textId="77777777" w:rsidR="006750C2" w:rsidRPr="0007661D" w:rsidRDefault="006750C2" w:rsidP="006750C2">
      <w:pPr>
        <w:pStyle w:val="a3"/>
        <w:numPr>
          <w:ilvl w:val="0"/>
          <w:numId w:val="1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07661D">
        <w:rPr>
          <w:rFonts w:ascii="黑体" w:eastAsia="黑体" w:hAnsi="黑体" w:cs="Times New Roman" w:hint="eastAsia"/>
          <w:b/>
          <w:bCs/>
          <w:sz w:val="32"/>
          <w:szCs w:val="32"/>
        </w:rPr>
        <w:t>学科建设贡献奖</w:t>
      </w:r>
    </w:p>
    <w:p w14:paraId="19DC1DC0" w14:textId="77777777" w:rsidR="006750C2" w:rsidRDefault="006750C2" w:rsidP="006750C2">
      <w:pPr>
        <w:spacing w:line="580" w:lineRule="exact"/>
        <w:ind w:leftChars="67" w:left="141" w:rightChars="-30" w:right="-63"/>
        <w:rPr>
          <w:rFonts w:ascii="仿宋_GB2312" w:eastAsia="仿宋_GB2312" w:hAnsi="仿宋" w:cs="Times New Roman" w:hint="eastAsia"/>
          <w:sz w:val="32"/>
          <w:szCs w:val="32"/>
        </w:rPr>
      </w:pPr>
      <w:r w:rsidRPr="00094410">
        <w:rPr>
          <w:rFonts w:ascii="仿宋_GB2312" w:eastAsia="仿宋_GB2312" w:hAnsi="仿宋" w:cs="Times New Roman" w:hint="eastAsia"/>
          <w:sz w:val="32"/>
          <w:szCs w:val="32"/>
        </w:rPr>
        <w:t>生物物理学系</w:t>
      </w:r>
    </w:p>
    <w:p w14:paraId="2C6E1B8E" w14:textId="77777777" w:rsidR="006750C2" w:rsidRPr="0007661D" w:rsidRDefault="006750C2" w:rsidP="006750C2">
      <w:pPr>
        <w:pStyle w:val="a3"/>
        <w:numPr>
          <w:ilvl w:val="0"/>
          <w:numId w:val="1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07661D">
        <w:rPr>
          <w:rFonts w:ascii="黑体" w:eastAsia="黑体" w:hAnsi="黑体" w:cs="Times New Roman" w:hint="eastAsia"/>
          <w:b/>
          <w:bCs/>
          <w:sz w:val="32"/>
          <w:szCs w:val="32"/>
        </w:rPr>
        <w:t>年度杰出学者</w:t>
      </w:r>
    </w:p>
    <w:p w14:paraId="1723D108" w14:textId="77777777" w:rsidR="006750C2" w:rsidRPr="00094410" w:rsidRDefault="006750C2" w:rsidP="006750C2">
      <w:pPr>
        <w:pStyle w:val="a3"/>
        <w:spacing w:line="580" w:lineRule="exact"/>
        <w:ind w:left="1276" w:rightChars="-30" w:right="-63" w:firstLineChars="0" w:hanging="1079"/>
        <w:rPr>
          <w:rFonts w:ascii="仿宋_GB2312" w:eastAsia="仿宋_GB2312" w:hAnsi="仿宋" w:cs="Times New Roman" w:hint="eastAsia"/>
          <w:b/>
          <w:bCs/>
          <w:sz w:val="32"/>
          <w:szCs w:val="32"/>
        </w:rPr>
      </w:pPr>
      <w:r w:rsidRPr="00094410">
        <w:rPr>
          <w:rFonts w:ascii="仿宋_GB2312" w:eastAsia="仿宋_GB2312" w:hAnsi="仿宋" w:cs="Times New Roman" w:hint="eastAsia"/>
          <w:sz w:val="32"/>
          <w:szCs w:val="32"/>
        </w:rPr>
        <w:t>王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proofErr w:type="gramStart"/>
      <w:r w:rsidRPr="00094410">
        <w:rPr>
          <w:rFonts w:ascii="仿宋_GB2312" w:eastAsia="仿宋_GB2312" w:hAnsi="仿宋" w:cs="Times New Roman" w:hint="eastAsia"/>
          <w:sz w:val="32"/>
          <w:szCs w:val="32"/>
        </w:rPr>
        <w:t>迪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094410">
        <w:rPr>
          <w:rFonts w:ascii="仿宋_GB2312" w:eastAsia="仿宋_GB2312" w:hAnsi="仿宋" w:cs="Times New Roman" w:hint="eastAsia"/>
          <w:sz w:val="32"/>
          <w:szCs w:val="32"/>
        </w:rPr>
        <w:t>刘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proofErr w:type="gramStart"/>
      <w:r w:rsidRPr="00094410">
        <w:rPr>
          <w:rFonts w:ascii="仿宋_GB2312" w:eastAsia="仿宋_GB2312" w:hAnsi="仿宋" w:cs="Times New Roman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094410">
        <w:rPr>
          <w:rFonts w:ascii="仿宋_GB2312" w:eastAsia="仿宋_GB2312" w:hAnsi="仿宋" w:cs="Times New Roman" w:hint="eastAsia"/>
          <w:sz w:val="32"/>
          <w:szCs w:val="32"/>
        </w:rPr>
        <w:t>孟卓贤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094410">
        <w:rPr>
          <w:rFonts w:ascii="仿宋_GB2312" w:eastAsia="仿宋_GB2312" w:hAnsi="仿宋" w:cs="Times New Roman" w:hint="eastAsia"/>
          <w:sz w:val="32"/>
          <w:szCs w:val="32"/>
        </w:rPr>
        <w:t>郭江涛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094410">
        <w:rPr>
          <w:rFonts w:ascii="仿宋_GB2312" w:eastAsia="仿宋_GB2312" w:hAnsi="仿宋" w:cs="Times New Roman" w:hint="eastAsia"/>
          <w:sz w:val="32"/>
          <w:szCs w:val="32"/>
        </w:rPr>
        <w:t>郭国骥</w:t>
      </w:r>
    </w:p>
    <w:p w14:paraId="5416ED75" w14:textId="77777777" w:rsidR="006750C2" w:rsidRPr="0007661D" w:rsidRDefault="006750C2" w:rsidP="006750C2">
      <w:pPr>
        <w:pStyle w:val="a3"/>
        <w:numPr>
          <w:ilvl w:val="0"/>
          <w:numId w:val="2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07661D">
        <w:rPr>
          <w:rFonts w:ascii="黑体" w:eastAsia="黑体" w:hAnsi="黑体" w:cs="Times New Roman" w:hint="eastAsia"/>
          <w:b/>
          <w:bCs/>
          <w:sz w:val="32"/>
          <w:szCs w:val="32"/>
        </w:rPr>
        <w:t>卓越教学奖</w:t>
      </w:r>
    </w:p>
    <w:p w14:paraId="0EA07B45" w14:textId="77777777" w:rsidR="006750C2" w:rsidRDefault="006750C2" w:rsidP="006750C2">
      <w:pPr>
        <w:pStyle w:val="a3"/>
        <w:spacing w:line="580" w:lineRule="exact"/>
        <w:ind w:left="1276" w:rightChars="-30" w:right="-63" w:firstLineChars="0" w:hanging="1079"/>
        <w:rPr>
          <w:rFonts w:ascii="仿宋_GB2312" w:eastAsia="仿宋_GB2312" w:hAnsi="仿宋" w:cs="Times New Roman" w:hint="eastAsia"/>
          <w:sz w:val="32"/>
          <w:szCs w:val="32"/>
        </w:rPr>
      </w:pPr>
      <w:r w:rsidRPr="00094410">
        <w:rPr>
          <w:rFonts w:ascii="仿宋_GB2312" w:eastAsia="仿宋_GB2312" w:hAnsi="仿宋" w:cs="Times New Roman" w:hint="eastAsia"/>
          <w:sz w:val="32"/>
          <w:szCs w:val="32"/>
        </w:rPr>
        <w:t>毛峥嵘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094410">
        <w:rPr>
          <w:rFonts w:ascii="仿宋_GB2312" w:eastAsia="仿宋_GB2312" w:hAnsi="仿宋" w:cs="Times New Roman" w:hint="eastAsia"/>
          <w:sz w:val="32"/>
          <w:szCs w:val="32"/>
        </w:rPr>
        <w:t>危晓莉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094410">
        <w:rPr>
          <w:rFonts w:ascii="仿宋_GB2312" w:eastAsia="仿宋_GB2312" w:hAnsi="仿宋" w:cs="Times New Roman" w:hint="eastAsia"/>
          <w:sz w:val="32"/>
          <w:szCs w:val="32"/>
        </w:rPr>
        <w:t>张咸宁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proofErr w:type="gramStart"/>
      <w:r w:rsidRPr="00094410">
        <w:rPr>
          <w:rFonts w:ascii="仿宋_GB2312" w:eastAsia="仿宋_GB2312" w:hAnsi="仿宋" w:cs="Times New Roman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proofErr w:type="gramStart"/>
      <w:r w:rsidRPr="00094410">
        <w:rPr>
          <w:rFonts w:ascii="仿宋_GB2312" w:eastAsia="仿宋_GB2312" w:hAnsi="仿宋" w:cs="Times New Roman" w:hint="eastAsia"/>
          <w:sz w:val="32"/>
          <w:szCs w:val="32"/>
        </w:rPr>
        <w:t>磊</w:t>
      </w:r>
      <w:proofErr w:type="gramEnd"/>
    </w:p>
    <w:p w14:paraId="3DA5D0C5" w14:textId="77777777" w:rsidR="006750C2" w:rsidRPr="0007661D" w:rsidRDefault="006750C2" w:rsidP="006750C2">
      <w:pPr>
        <w:pStyle w:val="a3"/>
        <w:numPr>
          <w:ilvl w:val="0"/>
          <w:numId w:val="2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07661D">
        <w:rPr>
          <w:rFonts w:ascii="黑体" w:eastAsia="黑体" w:hAnsi="黑体" w:cs="Times New Roman" w:hint="eastAsia"/>
          <w:b/>
          <w:bCs/>
          <w:sz w:val="32"/>
          <w:szCs w:val="32"/>
        </w:rPr>
        <w:t>伯乐奖</w:t>
      </w:r>
    </w:p>
    <w:p w14:paraId="1D46F314" w14:textId="77777777" w:rsidR="006750C2" w:rsidRDefault="006750C2" w:rsidP="006750C2">
      <w:pPr>
        <w:pStyle w:val="a3"/>
        <w:spacing w:line="580" w:lineRule="exact"/>
        <w:ind w:left="1276" w:rightChars="-30" w:right="-63" w:firstLineChars="0" w:hanging="1079"/>
        <w:rPr>
          <w:rFonts w:ascii="仿宋_GB2312" w:eastAsia="仿宋_GB2312" w:hAnsi="仿宋" w:cs="Times New Roman" w:hint="eastAsia"/>
          <w:sz w:val="32"/>
          <w:szCs w:val="32"/>
        </w:rPr>
      </w:pPr>
      <w:r w:rsidRPr="00094410">
        <w:rPr>
          <w:rFonts w:ascii="仿宋_GB2312" w:eastAsia="仿宋_GB2312" w:hAnsi="仿宋" w:cs="Times New Roman" w:hint="eastAsia"/>
          <w:sz w:val="32"/>
          <w:szCs w:val="32"/>
        </w:rPr>
        <w:t>张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094410">
        <w:rPr>
          <w:rFonts w:ascii="仿宋_GB2312" w:eastAsia="仿宋_GB2312" w:hAnsi="仿宋" w:cs="Times New Roman" w:hint="eastAsia"/>
          <w:sz w:val="32"/>
          <w:szCs w:val="32"/>
        </w:rPr>
        <w:t>岩</w:t>
      </w:r>
    </w:p>
    <w:p w14:paraId="45E8141E" w14:textId="77777777" w:rsidR="006750C2" w:rsidRPr="0007661D" w:rsidRDefault="006750C2" w:rsidP="006750C2">
      <w:pPr>
        <w:pStyle w:val="a3"/>
        <w:numPr>
          <w:ilvl w:val="0"/>
          <w:numId w:val="2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07661D">
        <w:rPr>
          <w:rFonts w:ascii="黑体" w:eastAsia="黑体" w:hAnsi="黑体" w:cs="Times New Roman" w:hint="eastAsia"/>
          <w:b/>
          <w:bCs/>
          <w:sz w:val="32"/>
          <w:szCs w:val="32"/>
        </w:rPr>
        <w:t>年度优秀青年教师</w:t>
      </w:r>
    </w:p>
    <w:p w14:paraId="7358922B" w14:textId="77777777" w:rsidR="006750C2" w:rsidRDefault="006750C2" w:rsidP="006750C2">
      <w:pPr>
        <w:pStyle w:val="a3"/>
        <w:spacing w:line="580" w:lineRule="exact"/>
        <w:ind w:left="1276" w:rightChars="-30" w:right="-63" w:firstLineChars="0" w:hanging="1079"/>
        <w:rPr>
          <w:rFonts w:ascii="仿宋_GB2312" w:eastAsia="仿宋_GB2312" w:hAnsi="仿宋" w:cs="Times New Roman" w:hint="eastAsia"/>
          <w:sz w:val="32"/>
          <w:szCs w:val="32"/>
        </w:rPr>
      </w:pPr>
      <w:r w:rsidRPr="00BC2385">
        <w:rPr>
          <w:rFonts w:ascii="仿宋_GB2312" w:eastAsia="仿宋_GB2312" w:hAnsi="仿宋" w:cs="Times New Roman" w:hint="eastAsia"/>
          <w:sz w:val="32"/>
          <w:szCs w:val="32"/>
        </w:rPr>
        <w:t>万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伟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生万强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刘云华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杜艺岭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孙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洁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陆新江</w:t>
      </w:r>
    </w:p>
    <w:p w14:paraId="27EC8292" w14:textId="77777777" w:rsidR="006750C2" w:rsidRDefault="006750C2" w:rsidP="006750C2">
      <w:pPr>
        <w:pStyle w:val="a3"/>
        <w:spacing w:line="580" w:lineRule="exact"/>
        <w:ind w:left="1276" w:rightChars="-364" w:right="-764" w:firstLineChars="0" w:hanging="1079"/>
        <w:rPr>
          <w:rFonts w:ascii="仿宋_GB2312" w:eastAsia="仿宋_GB2312" w:hAnsi="仿宋" w:cs="Times New Roman" w:hint="eastAsia"/>
          <w:sz w:val="32"/>
          <w:szCs w:val="32"/>
        </w:rPr>
      </w:pPr>
      <w:r w:rsidRPr="00BC2385">
        <w:rPr>
          <w:rFonts w:ascii="仿宋_GB2312" w:eastAsia="仿宋_GB2312" w:hAnsi="仿宋" w:cs="Times New Roman" w:hint="eastAsia"/>
          <w:sz w:val="32"/>
          <w:szCs w:val="32"/>
        </w:rPr>
        <w:t>周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" w:cs="Times New Roman" w:hint="eastAsia"/>
          <w:sz w:val="32"/>
          <w:szCs w:val="32"/>
        </w:rPr>
        <w:t>龙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E21F6F">
        <w:rPr>
          <w:rFonts w:ascii="仿宋_GB2312" w:eastAsia="仿宋_GB2312" w:hAnsi="仿宋" w:cs="Times New Roman" w:hint="eastAsia"/>
          <w:sz w:val="32"/>
          <w:szCs w:val="32"/>
        </w:rPr>
        <w:t>钱鹏旭</w:t>
      </w:r>
    </w:p>
    <w:p w14:paraId="3759D3C3" w14:textId="77777777" w:rsidR="006750C2" w:rsidRPr="0007661D" w:rsidRDefault="006750C2" w:rsidP="006750C2">
      <w:pPr>
        <w:pStyle w:val="a3"/>
        <w:numPr>
          <w:ilvl w:val="0"/>
          <w:numId w:val="2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07661D">
        <w:rPr>
          <w:rFonts w:ascii="黑体" w:eastAsia="黑体" w:hAnsi="黑体" w:cs="Times New Roman" w:hint="eastAsia"/>
          <w:b/>
          <w:bCs/>
          <w:sz w:val="32"/>
          <w:szCs w:val="32"/>
        </w:rPr>
        <w:t>优秀服务标兵</w:t>
      </w:r>
    </w:p>
    <w:p w14:paraId="0C1DA693" w14:textId="77777777" w:rsidR="006750C2" w:rsidRDefault="006750C2" w:rsidP="006750C2">
      <w:pPr>
        <w:pStyle w:val="a3"/>
        <w:spacing w:line="580" w:lineRule="exact"/>
        <w:ind w:left="1276" w:rightChars="-149" w:right="-313" w:firstLineChars="0" w:hanging="1079"/>
        <w:rPr>
          <w:rFonts w:ascii="仿宋_GB2312" w:eastAsia="仿宋_GB2312" w:hAnsi="仿宋_GB2312" w:cs="仿宋_GB2312" w:hint="eastAsia"/>
          <w:sz w:val="32"/>
          <w:szCs w:val="32"/>
        </w:rPr>
      </w:pPr>
      <w:r w:rsidRPr="00BC2385">
        <w:rPr>
          <w:rFonts w:ascii="仿宋_GB2312" w:eastAsia="仿宋_GB2312" w:hAnsi="仿宋_GB2312" w:cs="仿宋_GB2312" w:hint="eastAsia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C2385">
        <w:rPr>
          <w:rFonts w:ascii="仿宋_GB2312" w:eastAsia="仿宋_GB2312" w:hAnsi="仿宋_GB2312" w:cs="仿宋_GB2312" w:hint="eastAsia"/>
          <w:sz w:val="32"/>
          <w:szCs w:val="32"/>
        </w:rPr>
        <w:t>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_GB2312" w:cs="仿宋_GB2312" w:hint="eastAsia"/>
          <w:sz w:val="32"/>
          <w:szCs w:val="32"/>
        </w:rPr>
        <w:t>毛旭明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_GB2312" w:cs="仿宋_GB2312" w:hint="eastAsia"/>
          <w:sz w:val="32"/>
          <w:szCs w:val="32"/>
        </w:rPr>
        <w:t>闫春兰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_GB2312" w:cs="仿宋_GB2312" w:hint="eastAsia"/>
          <w:sz w:val="32"/>
          <w:szCs w:val="32"/>
        </w:rPr>
        <w:t>严燕蓉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_GB2312" w:cs="仿宋_GB2312" w:hint="eastAsia"/>
          <w:sz w:val="32"/>
          <w:szCs w:val="32"/>
        </w:rPr>
        <w:t>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_GB2312" w:cs="仿宋_GB2312" w:hint="eastAsia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C2385">
        <w:rPr>
          <w:rFonts w:ascii="仿宋_GB2312" w:eastAsia="仿宋_GB2312" w:hAnsi="仿宋_GB2312" w:cs="仿宋_GB2312" w:hint="eastAsia"/>
          <w:sz w:val="32"/>
          <w:szCs w:val="32"/>
        </w:rPr>
        <w:t>周以</w:t>
      </w:r>
      <w:r w:rsidRPr="00BC2385">
        <w:rPr>
          <w:rFonts w:ascii="微软雅黑" w:eastAsia="微软雅黑" w:hAnsi="微软雅黑" w:cs="微软雅黑" w:hint="eastAsia"/>
          <w:sz w:val="32"/>
          <w:szCs w:val="32"/>
        </w:rPr>
        <w:t>侹</w:t>
      </w:r>
    </w:p>
    <w:p w14:paraId="688C1ADC" w14:textId="77777777" w:rsidR="006750C2" w:rsidRPr="00DE0863" w:rsidRDefault="006750C2" w:rsidP="006750C2">
      <w:pPr>
        <w:pStyle w:val="a3"/>
        <w:spacing w:line="580" w:lineRule="exact"/>
        <w:ind w:left="1276" w:rightChars="-149" w:right="-313" w:firstLineChars="0" w:hanging="1079"/>
        <w:rPr>
          <w:rFonts w:ascii="仿宋_GB2312" w:eastAsia="仿宋_GB2312" w:hAnsi="仿宋_GB2312" w:cs="仿宋_GB2312" w:hint="eastAsia"/>
          <w:sz w:val="32"/>
          <w:szCs w:val="32"/>
        </w:rPr>
      </w:pPr>
      <w:r w:rsidRPr="00BC2385">
        <w:rPr>
          <w:rFonts w:ascii="仿宋_GB2312" w:eastAsia="仿宋_GB2312" w:hAnsi="仿宋_GB2312" w:cs="仿宋_GB2312" w:hint="eastAsia"/>
          <w:sz w:val="32"/>
          <w:szCs w:val="32"/>
        </w:rPr>
        <w:t>谢灵丹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E0863">
        <w:rPr>
          <w:rFonts w:ascii="仿宋_GB2312" w:eastAsia="仿宋_GB2312" w:hAnsi="仿宋_GB2312" w:cs="仿宋_GB2312" w:hint="eastAsia"/>
          <w:sz w:val="32"/>
          <w:szCs w:val="32"/>
        </w:rPr>
        <w:t>高铃铃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E0863">
        <w:rPr>
          <w:rFonts w:ascii="仿宋_GB2312" w:eastAsia="仿宋_GB2312" w:hAnsi="仿宋_GB2312" w:cs="仿宋_GB2312" w:hint="eastAsia"/>
          <w:sz w:val="32"/>
          <w:szCs w:val="32"/>
        </w:rPr>
        <w:t>徐天凤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DE0863">
        <w:rPr>
          <w:rFonts w:ascii="仿宋_GB2312" w:eastAsia="仿宋_GB2312" w:hAnsi="仿宋_GB2312" w:cs="仿宋_GB2312" w:hint="eastAsia"/>
          <w:sz w:val="32"/>
          <w:szCs w:val="32"/>
        </w:rPr>
        <w:t>彭慧琴</w:t>
      </w:r>
    </w:p>
    <w:p w14:paraId="61EF525F" w14:textId="77777777" w:rsidR="006750C2" w:rsidRPr="0007661D" w:rsidRDefault="006750C2" w:rsidP="006750C2">
      <w:pPr>
        <w:pStyle w:val="a3"/>
        <w:numPr>
          <w:ilvl w:val="0"/>
          <w:numId w:val="2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07661D">
        <w:rPr>
          <w:rFonts w:ascii="黑体" w:eastAsia="黑体" w:hAnsi="黑体" w:cs="Times New Roman" w:hint="eastAsia"/>
          <w:b/>
          <w:bCs/>
          <w:sz w:val="32"/>
          <w:szCs w:val="32"/>
        </w:rPr>
        <w:t>国际合作推进奖</w:t>
      </w:r>
    </w:p>
    <w:p w14:paraId="3537E84B" w14:textId="77777777" w:rsidR="006750C2" w:rsidRPr="00DE0863" w:rsidRDefault="006750C2" w:rsidP="006750C2">
      <w:pPr>
        <w:pStyle w:val="a3"/>
        <w:spacing w:line="580" w:lineRule="exact"/>
        <w:ind w:left="1276" w:rightChars="-30" w:right="-63" w:firstLineChars="0" w:hanging="1079"/>
        <w:rPr>
          <w:rFonts w:ascii="仿宋_GB2312" w:eastAsia="仿宋_GB2312" w:hAnsi="仿宋" w:cs="Times New Roman" w:hint="eastAsia"/>
          <w:sz w:val="32"/>
          <w:szCs w:val="32"/>
        </w:rPr>
      </w:pPr>
      <w:r w:rsidRPr="00DE0863">
        <w:rPr>
          <w:rFonts w:eastAsia="仿宋_GB2312" w:cs="Times New Roman" w:hint="eastAsia"/>
          <w:sz w:val="32"/>
          <w:szCs w:val="32"/>
        </w:rPr>
        <w:t>徐素宏</w:t>
      </w:r>
    </w:p>
    <w:p w14:paraId="3CD760A9" w14:textId="77777777" w:rsidR="006750C2" w:rsidRPr="0007661D" w:rsidRDefault="006750C2" w:rsidP="006750C2">
      <w:pPr>
        <w:pStyle w:val="a3"/>
        <w:numPr>
          <w:ilvl w:val="0"/>
          <w:numId w:val="2"/>
        </w:numPr>
        <w:spacing w:line="580" w:lineRule="exact"/>
        <w:ind w:left="1276" w:rightChars="-30" w:right="-63" w:firstLineChars="0" w:hanging="1079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07661D">
        <w:rPr>
          <w:rFonts w:ascii="黑体" w:eastAsia="黑体" w:hAnsi="黑体" w:cs="Times New Roman" w:hint="eastAsia"/>
          <w:b/>
          <w:bCs/>
          <w:sz w:val="32"/>
          <w:szCs w:val="32"/>
        </w:rPr>
        <w:t>年度优秀博士后</w:t>
      </w:r>
    </w:p>
    <w:p w14:paraId="2DA3FDF3" w14:textId="77777777" w:rsidR="006750C2" w:rsidRDefault="006750C2" w:rsidP="006750C2">
      <w:pPr>
        <w:pStyle w:val="a3"/>
        <w:spacing w:line="600" w:lineRule="exact"/>
        <w:ind w:left="1276" w:rightChars="255" w:right="535" w:firstLineChars="0" w:hanging="1079"/>
        <w:rPr>
          <w:rFonts w:ascii="仿宋_GB2312" w:eastAsia="仿宋_GB2312" w:hAnsi="仿宋" w:cs="Times New Roman" w:hint="eastAsia"/>
          <w:sz w:val="32"/>
          <w:szCs w:val="32"/>
        </w:rPr>
      </w:pPr>
      <w:r w:rsidRPr="00DE0863">
        <w:rPr>
          <w:rFonts w:ascii="仿宋_GB2312" w:eastAsia="仿宋_GB2312" w:hAnsi="仿宋" w:cs="Times New Roman" w:hint="eastAsia"/>
          <w:sz w:val="32"/>
          <w:szCs w:val="32"/>
        </w:rPr>
        <w:t>王伟</w:t>
      </w:r>
      <w:proofErr w:type="gramStart"/>
      <w:r w:rsidRPr="00DE0863">
        <w:rPr>
          <w:rFonts w:ascii="仿宋_GB2312" w:eastAsia="仿宋_GB2312" w:hAnsi="仿宋" w:cs="Times New Roman" w:hint="eastAsia"/>
          <w:sz w:val="32"/>
          <w:szCs w:val="32"/>
        </w:rPr>
        <w:t>伟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DE0863">
        <w:rPr>
          <w:rFonts w:ascii="仿宋_GB2312" w:eastAsia="仿宋_GB2312" w:hAnsi="仿宋" w:cs="Times New Roman" w:hint="eastAsia"/>
          <w:sz w:val="32"/>
          <w:szCs w:val="32"/>
        </w:rPr>
        <w:t>朱欢欢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DE0863">
        <w:rPr>
          <w:rFonts w:ascii="仿宋_GB2312" w:eastAsia="仿宋_GB2312" w:hAnsi="仿宋" w:cs="Times New Roman" w:hint="eastAsia"/>
          <w:sz w:val="32"/>
          <w:szCs w:val="32"/>
        </w:rPr>
        <w:t>郑裕萍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DE0863">
        <w:rPr>
          <w:rFonts w:ascii="仿宋_GB2312" w:eastAsia="仿宋_GB2312" w:hAnsi="仿宋" w:cs="Times New Roman" w:hint="eastAsia"/>
          <w:sz w:val="32"/>
          <w:szCs w:val="32"/>
        </w:rPr>
        <w:t>桑永娟</w:t>
      </w:r>
    </w:p>
    <w:p w14:paraId="58FB4BF0" w14:textId="77777777" w:rsidR="006750C2" w:rsidRPr="006750C2" w:rsidRDefault="006750C2" w:rsidP="006750C2">
      <w:pPr>
        <w:ind w:left="1276" w:hanging="1079"/>
      </w:pPr>
    </w:p>
    <w:sectPr w:rsidR="006750C2" w:rsidRPr="0067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51CE6"/>
    <w:multiLevelType w:val="hybridMultilevel"/>
    <w:tmpl w:val="FF9ED74A"/>
    <w:lvl w:ilvl="0" w:tplc="F616598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1" w15:restartNumberingAfterBreak="0">
    <w:nsid w:val="300C6925"/>
    <w:multiLevelType w:val="hybridMultilevel"/>
    <w:tmpl w:val="6E36AC5C"/>
    <w:lvl w:ilvl="0" w:tplc="FC828D9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num w:numId="1" w16cid:durableId="1641692120">
    <w:abstractNumId w:val="0"/>
  </w:num>
  <w:num w:numId="2" w16cid:durableId="130161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C2"/>
    <w:rsid w:val="006750C2"/>
    <w:rsid w:val="00B1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C9E2"/>
  <w15:chartTrackingRefBased/>
  <w15:docId w15:val="{79E05717-AE5E-4B4D-86A4-EFE5825A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0C2"/>
    <w:pPr>
      <w:widowControl w:val="0"/>
      <w:jc w:val="both"/>
    </w:pPr>
    <w:rPr>
      <w:rFonts w:ascii="Times New Roman" w:eastAsia="宋体" w:hAnsi="Times New Roman" w:cs="宋体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0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快 徐</dc:creator>
  <cp:keywords/>
  <dc:description/>
  <cp:lastModifiedBy>快 徐</cp:lastModifiedBy>
  <cp:revision>1</cp:revision>
  <dcterms:created xsi:type="dcterms:W3CDTF">2024-12-09T07:22:00Z</dcterms:created>
  <dcterms:modified xsi:type="dcterms:W3CDTF">2024-12-09T07:22:00Z</dcterms:modified>
</cp:coreProperties>
</file>